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88" w:rsidRDefault="0043187E" w:rsidP="004D07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CHILTERN</w:t>
      </w:r>
      <w:r w:rsidR="004D0786">
        <w:rPr>
          <w:rFonts w:ascii="Times New Roman" w:hAnsi="Times New Roman" w:cs="Times New Roman"/>
          <w:b/>
          <w:sz w:val="24"/>
          <w:szCs w:val="24"/>
        </w:rPr>
        <w:t xml:space="preserve"> FLY </w:t>
      </w:r>
      <w:r>
        <w:rPr>
          <w:rFonts w:ascii="Times New Roman" w:hAnsi="Times New Roman" w:cs="Times New Roman"/>
          <w:b/>
          <w:sz w:val="24"/>
          <w:szCs w:val="24"/>
        </w:rPr>
        <w:t>TYING &amp; FLY FISHING</w:t>
      </w:r>
    </w:p>
    <w:p w:rsidR="0043187E" w:rsidRPr="004E73C6" w:rsidRDefault="0043187E" w:rsidP="004D0786">
      <w:pPr>
        <w:rPr>
          <w:rFonts w:ascii="Times New Roman" w:hAnsi="Times New Roman" w:cs="Times New Roman"/>
          <w:b/>
          <w:sz w:val="24"/>
          <w:szCs w:val="24"/>
        </w:rPr>
      </w:pPr>
    </w:p>
    <w:p w:rsidR="0043187E" w:rsidRDefault="005A78AB">
      <w:pPr>
        <w:rPr>
          <w:b/>
        </w:rPr>
      </w:pPr>
      <w:r>
        <w:rPr>
          <w:b/>
        </w:rPr>
        <w:t>CLARET HOTHEAD DIAWL BACH</w:t>
      </w:r>
    </w:p>
    <w:p w:rsidR="005A78AB" w:rsidRDefault="005A78AB"/>
    <w:p w:rsidR="00AC4388" w:rsidRDefault="005A78AB" w:rsidP="00C354DF">
      <w:r>
        <w:rPr>
          <w:noProof/>
          <w:lang w:eastAsia="en-GB"/>
        </w:rPr>
        <w:drawing>
          <wp:inline distT="0" distB="0" distL="0" distR="0">
            <wp:extent cx="2766501" cy="2075029"/>
            <wp:effectExtent l="19050" t="0" r="0" b="0"/>
            <wp:docPr id="2" name="Picture 1" descr="IMG_0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6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284" cy="207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3C6" w:rsidRDefault="004E73C6" w:rsidP="00AC4388">
      <w:pPr>
        <w:jc w:val="left"/>
      </w:pPr>
    </w:p>
    <w:p w:rsidR="004E73C6" w:rsidRDefault="004E73C6" w:rsidP="00AC4388">
      <w:pPr>
        <w:jc w:val="left"/>
      </w:pPr>
    </w:p>
    <w:p w:rsidR="00AC4388" w:rsidRDefault="00AC4388" w:rsidP="00AC4388">
      <w:pPr>
        <w:jc w:val="left"/>
      </w:pPr>
      <w:r>
        <w:t>Materials:</w:t>
      </w:r>
    </w:p>
    <w:p w:rsidR="00992D5B" w:rsidRDefault="004E73C6" w:rsidP="00AC4388">
      <w:pPr>
        <w:jc w:val="left"/>
      </w:pPr>
      <w:r>
        <w:t xml:space="preserve">             </w:t>
      </w:r>
      <w:r w:rsidR="00583E17">
        <w:t>Kamasn B175 size 12 or similar; wine thread; cranberry holographic mylar; claret cock hackles; natural</w:t>
      </w:r>
      <w:r w:rsidR="002E721F">
        <w:t xml:space="preserve"> peacock </w:t>
      </w:r>
      <w:proofErr w:type="spellStart"/>
      <w:r w:rsidR="002E721F">
        <w:t>herl</w:t>
      </w:r>
      <w:proofErr w:type="spellEnd"/>
      <w:r w:rsidR="002E721F">
        <w:t xml:space="preserve"> </w:t>
      </w:r>
      <w:r w:rsidR="00583E17">
        <w:t xml:space="preserve">; </w:t>
      </w:r>
      <w:proofErr w:type="spellStart"/>
      <w:r w:rsidR="00583E17">
        <w:t>glo-brite</w:t>
      </w:r>
      <w:proofErr w:type="spellEnd"/>
      <w:r w:rsidR="00583E17">
        <w:t xml:space="preserve"> No4 floss (optional)</w:t>
      </w:r>
    </w:p>
    <w:p w:rsidR="00907CE0" w:rsidRDefault="00907CE0" w:rsidP="00AC4388">
      <w:pPr>
        <w:jc w:val="left"/>
      </w:pPr>
    </w:p>
    <w:p w:rsidR="00124831" w:rsidRDefault="00124831" w:rsidP="00AC4388">
      <w:pPr>
        <w:jc w:val="left"/>
      </w:pPr>
    </w:p>
    <w:p w:rsidR="00124831" w:rsidRDefault="00124831" w:rsidP="00AC4388">
      <w:pPr>
        <w:jc w:val="left"/>
      </w:pPr>
      <w:r>
        <w:t>Tying Instructions:</w:t>
      </w:r>
    </w:p>
    <w:p w:rsidR="00992D5B" w:rsidRDefault="00992D5B" w:rsidP="00AC4388">
      <w:pPr>
        <w:jc w:val="left"/>
      </w:pPr>
    </w:p>
    <w:p w:rsidR="00124831" w:rsidRDefault="00124831" w:rsidP="00124831">
      <w:pPr>
        <w:pStyle w:val="ListParagraph"/>
        <w:numPr>
          <w:ilvl w:val="0"/>
          <w:numId w:val="1"/>
        </w:numPr>
        <w:jc w:val="left"/>
      </w:pPr>
      <w:r>
        <w:t>Place the hook in the vice and run the thread down to the start of the bend.</w:t>
      </w:r>
    </w:p>
    <w:p w:rsidR="00124831" w:rsidRDefault="00124831" w:rsidP="00124831">
      <w:pPr>
        <w:pStyle w:val="ListParagraph"/>
        <w:numPr>
          <w:ilvl w:val="0"/>
          <w:numId w:val="1"/>
        </w:numPr>
        <w:jc w:val="left"/>
      </w:pPr>
      <w:r>
        <w:t xml:space="preserve">Tie in some hackle fibres for the tail (alternatively use coq de leon), </w:t>
      </w:r>
      <w:r w:rsidR="00A2102E">
        <w:t>trim and</w:t>
      </w:r>
      <w:r>
        <w:t xml:space="preserve"> bind down the waste </w:t>
      </w:r>
      <w:r w:rsidR="000351AF">
        <w:t xml:space="preserve">winding the thread back </w:t>
      </w:r>
      <w:r>
        <w:t>up the body</w:t>
      </w:r>
      <w:r w:rsidR="000351AF">
        <w:t>,</w:t>
      </w:r>
      <w:r>
        <w:t xml:space="preserve"> keeping a slim profile.</w:t>
      </w:r>
    </w:p>
    <w:p w:rsidR="00583E17" w:rsidRDefault="00583E17" w:rsidP="00124831">
      <w:pPr>
        <w:pStyle w:val="ListParagraph"/>
        <w:numPr>
          <w:ilvl w:val="0"/>
          <w:numId w:val="1"/>
        </w:numPr>
        <w:jc w:val="left"/>
      </w:pPr>
      <w:r>
        <w:t>Tie in the mylar at this point and wind the thread back to the bend binding in the ribbing as you go.</w:t>
      </w:r>
    </w:p>
    <w:p w:rsidR="00A47FC6" w:rsidRDefault="00A47FC6" w:rsidP="00AC4388">
      <w:pPr>
        <w:pStyle w:val="ListParagraph"/>
        <w:numPr>
          <w:ilvl w:val="0"/>
          <w:numId w:val="1"/>
        </w:numPr>
        <w:jc w:val="left"/>
      </w:pPr>
      <w:r>
        <w:t xml:space="preserve">Take </w:t>
      </w:r>
      <w:r w:rsidR="00583E17">
        <w:t>1</w:t>
      </w:r>
      <w:r w:rsidR="00106D7C">
        <w:t xml:space="preserve"> </w:t>
      </w:r>
      <w:r w:rsidR="002E721F">
        <w:t xml:space="preserve">peacock </w:t>
      </w:r>
      <w:proofErr w:type="spellStart"/>
      <w:r w:rsidR="002E721F">
        <w:t>herl</w:t>
      </w:r>
      <w:proofErr w:type="spellEnd"/>
      <w:r>
        <w:t xml:space="preserve"> and tie in by the tip and bind down</w:t>
      </w:r>
      <w:r w:rsidR="00FC6DCC">
        <w:t>, then</w:t>
      </w:r>
      <w:r>
        <w:t xml:space="preserve"> wind the thread back</w:t>
      </w:r>
      <w:r w:rsidR="00535682">
        <w:t xml:space="preserve"> in touching turns to</w:t>
      </w:r>
      <w:r>
        <w:t xml:space="preserve"> approx. </w:t>
      </w:r>
      <w:r w:rsidR="00B970DF">
        <w:t>3</w:t>
      </w:r>
      <w:r w:rsidR="00535682">
        <w:t>mm</w:t>
      </w:r>
      <w:r w:rsidR="00B970DF">
        <w:t xml:space="preserve"> </w:t>
      </w:r>
      <w:r w:rsidR="00535682">
        <w:t>from the eye.</w:t>
      </w:r>
    </w:p>
    <w:p w:rsidR="00AC4388" w:rsidRDefault="00535682" w:rsidP="00AC4388">
      <w:pPr>
        <w:pStyle w:val="ListParagraph"/>
        <w:numPr>
          <w:ilvl w:val="0"/>
          <w:numId w:val="1"/>
        </w:numPr>
        <w:jc w:val="left"/>
      </w:pPr>
      <w:r>
        <w:t>Wind</w:t>
      </w:r>
      <w:r w:rsidR="00FC6DCC">
        <w:t xml:space="preserve"> the </w:t>
      </w:r>
      <w:r w:rsidR="002E721F">
        <w:t>peacock herl</w:t>
      </w:r>
      <w:r>
        <w:t xml:space="preserve"> up the body in slightly open</w:t>
      </w:r>
      <w:r w:rsidR="00106D7C">
        <w:t xml:space="preserve">, </w:t>
      </w:r>
      <w:r w:rsidR="00583E17" w:rsidRPr="002E2772">
        <w:rPr>
          <w:b/>
        </w:rPr>
        <w:t>opposite</w:t>
      </w:r>
      <w:r w:rsidR="00583E17">
        <w:t xml:space="preserve"> turns</w:t>
      </w:r>
      <w:r>
        <w:t xml:space="preserve"> to the thread position and tie off and trim.</w:t>
      </w:r>
    </w:p>
    <w:p w:rsidR="00FC6DCC" w:rsidRDefault="00FC6DCC" w:rsidP="00AC4388">
      <w:pPr>
        <w:pStyle w:val="ListParagraph"/>
        <w:numPr>
          <w:ilvl w:val="0"/>
          <w:numId w:val="1"/>
        </w:numPr>
        <w:jc w:val="left"/>
      </w:pPr>
      <w:r>
        <w:t xml:space="preserve">Wind the </w:t>
      </w:r>
      <w:r w:rsidR="00535682">
        <w:t xml:space="preserve">mylar </w:t>
      </w:r>
      <w:r>
        <w:t xml:space="preserve">rib </w:t>
      </w:r>
      <w:r w:rsidR="00583E17">
        <w:t>up the</w:t>
      </w:r>
      <w:r>
        <w:t xml:space="preserve"> body material using</w:t>
      </w:r>
      <w:r w:rsidR="00027D44">
        <w:t xml:space="preserve"> </w:t>
      </w:r>
      <w:r w:rsidR="00535682">
        <w:t>3</w:t>
      </w:r>
      <w:r w:rsidR="00027D44">
        <w:t xml:space="preserve"> </w:t>
      </w:r>
      <w:r>
        <w:t xml:space="preserve">evenly spaced </w:t>
      </w:r>
      <w:r w:rsidR="00A2102E">
        <w:t>turns. Tie</w:t>
      </w:r>
      <w:r w:rsidR="00535682">
        <w:t xml:space="preserve"> off and remove the waste.</w:t>
      </w:r>
    </w:p>
    <w:p w:rsidR="00FC6DCC" w:rsidRDefault="00535682" w:rsidP="00AC4388">
      <w:pPr>
        <w:pStyle w:val="ListParagraph"/>
        <w:numPr>
          <w:ilvl w:val="0"/>
          <w:numId w:val="1"/>
        </w:numPr>
        <w:jc w:val="left"/>
      </w:pPr>
      <w:r>
        <w:t xml:space="preserve">Turn the hook over in the vice or rotate </w:t>
      </w:r>
      <w:r w:rsidR="00FD2B64">
        <w:t>to enable tying in the throat hackle.</w:t>
      </w:r>
    </w:p>
    <w:p w:rsidR="00FD2B64" w:rsidRDefault="00FD2B64" w:rsidP="00AC4388">
      <w:pPr>
        <w:pStyle w:val="ListParagraph"/>
        <w:numPr>
          <w:ilvl w:val="0"/>
          <w:numId w:val="1"/>
        </w:numPr>
        <w:jc w:val="left"/>
      </w:pPr>
      <w:r>
        <w:t>Select a few strands of the cock hac</w:t>
      </w:r>
      <w:r w:rsidR="00027D44">
        <w:t xml:space="preserve">kle and offer up to the fly so </w:t>
      </w:r>
      <w:r>
        <w:t>that the fibres measure no longer than the body</w:t>
      </w:r>
      <w:r w:rsidR="00027D44">
        <w:t>, trim to length</w:t>
      </w:r>
      <w:r w:rsidR="00D565B5">
        <w:t>,</w:t>
      </w:r>
      <w:r w:rsidR="00027D44">
        <w:t xml:space="preserve"> then tie in to run down the body.</w:t>
      </w:r>
    </w:p>
    <w:p w:rsidR="00027D44" w:rsidRDefault="00027D44" w:rsidP="00AC4388">
      <w:pPr>
        <w:pStyle w:val="ListParagraph"/>
        <w:numPr>
          <w:ilvl w:val="0"/>
          <w:numId w:val="1"/>
        </w:numPr>
        <w:jc w:val="left"/>
      </w:pPr>
      <w:r>
        <w:t xml:space="preserve">At this stage you can whip finish </w:t>
      </w:r>
      <w:r w:rsidR="00D565B5">
        <w:t>and varnish. Alternatively you can tie in a length of hot-head floss.</w:t>
      </w:r>
    </w:p>
    <w:p w:rsidR="00D565B5" w:rsidRDefault="00D565B5" w:rsidP="00AC4388">
      <w:pPr>
        <w:pStyle w:val="ListParagraph"/>
        <w:numPr>
          <w:ilvl w:val="0"/>
          <w:numId w:val="1"/>
        </w:numPr>
        <w:jc w:val="left"/>
      </w:pPr>
      <w:r>
        <w:t>Whip finish with the tying thread and trim, then wind a neat head with the floss before finally whip finishing with the floss.</w:t>
      </w:r>
    </w:p>
    <w:p w:rsidR="00D565B5" w:rsidRDefault="00D565B5" w:rsidP="00AC4388">
      <w:pPr>
        <w:pStyle w:val="ListParagraph"/>
        <w:numPr>
          <w:ilvl w:val="0"/>
          <w:numId w:val="1"/>
        </w:numPr>
        <w:jc w:val="left"/>
      </w:pPr>
      <w:r>
        <w:t>Trim the floss and apply a varnish, preferably one that does not discolour the floss.</w:t>
      </w:r>
    </w:p>
    <w:sectPr w:rsidR="00D565B5" w:rsidSect="00452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27D3D"/>
    <w:multiLevelType w:val="hybridMultilevel"/>
    <w:tmpl w:val="D21AD9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0786"/>
    <w:rsid w:val="00027D44"/>
    <w:rsid w:val="000351AF"/>
    <w:rsid w:val="000969DA"/>
    <w:rsid w:val="00106D7C"/>
    <w:rsid w:val="00124831"/>
    <w:rsid w:val="002E2772"/>
    <w:rsid w:val="002E36AE"/>
    <w:rsid w:val="002E721F"/>
    <w:rsid w:val="00326517"/>
    <w:rsid w:val="003728FC"/>
    <w:rsid w:val="003B0910"/>
    <w:rsid w:val="0043187E"/>
    <w:rsid w:val="0045244E"/>
    <w:rsid w:val="004D0786"/>
    <w:rsid w:val="004E73C6"/>
    <w:rsid w:val="00535682"/>
    <w:rsid w:val="00583E17"/>
    <w:rsid w:val="005A2FD8"/>
    <w:rsid w:val="005A78AB"/>
    <w:rsid w:val="005C3D3E"/>
    <w:rsid w:val="006066F3"/>
    <w:rsid w:val="0078119C"/>
    <w:rsid w:val="00905A75"/>
    <w:rsid w:val="00907CE0"/>
    <w:rsid w:val="00992D5B"/>
    <w:rsid w:val="00A0772C"/>
    <w:rsid w:val="00A2102E"/>
    <w:rsid w:val="00A47FC6"/>
    <w:rsid w:val="00AC4388"/>
    <w:rsid w:val="00AE1F2F"/>
    <w:rsid w:val="00B970DF"/>
    <w:rsid w:val="00C354DF"/>
    <w:rsid w:val="00D522FB"/>
    <w:rsid w:val="00D565B5"/>
    <w:rsid w:val="00DB6F0C"/>
    <w:rsid w:val="00FC6DCC"/>
    <w:rsid w:val="00FD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3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pootee</dc:creator>
  <cp:lastModifiedBy>pootee</cp:lastModifiedBy>
  <cp:revision>2</cp:revision>
  <cp:lastPrinted>2019-11-26T11:53:00Z</cp:lastPrinted>
  <dcterms:created xsi:type="dcterms:W3CDTF">2019-11-28T14:24:00Z</dcterms:created>
  <dcterms:modified xsi:type="dcterms:W3CDTF">2019-11-28T14:24:00Z</dcterms:modified>
</cp:coreProperties>
</file>